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56DEA83A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807679">
        <w:rPr>
          <w:rFonts w:ascii="Arial" w:hAnsi="Arial" w:cs="Arial"/>
        </w:rPr>
        <w:t>3</w:t>
      </w:r>
      <w:r w:rsidR="00B17C6B">
        <w:rPr>
          <w:rFonts w:ascii="Arial" w:hAnsi="Arial" w:cs="Arial"/>
        </w:rPr>
        <w:t>.</w:t>
      </w:r>
      <w:r w:rsidR="00E807E0">
        <w:rPr>
          <w:rFonts w:ascii="Arial" w:hAnsi="Arial" w:cs="Arial"/>
        </w:rPr>
        <w:t>10</w:t>
      </w:r>
      <w:r w:rsidR="00B17C6B">
        <w:rPr>
          <w:rFonts w:ascii="Arial" w:hAnsi="Arial" w:cs="Arial"/>
        </w:rPr>
        <w:t>.2022</w:t>
      </w:r>
    </w:p>
    <w:p w14:paraId="3C4EBA2D" w14:textId="2E8C9660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DD42A5">
        <w:rPr>
          <w:rFonts w:ascii="Arial" w:hAnsi="Arial" w:cs="Arial"/>
        </w:rPr>
        <w:t>/10706/2022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1A21B997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>veřejnou zakázku</w:t>
      </w:r>
      <w:r w:rsidR="00DD42A5">
        <w:rPr>
          <w:rFonts w:ascii="Arial" w:hAnsi="Arial" w:cs="Arial"/>
        </w:rPr>
        <w:t xml:space="preserve"> malého </w:t>
      </w:r>
      <w:proofErr w:type="gramStart"/>
      <w:r w:rsidR="00DD42A5">
        <w:rPr>
          <w:rFonts w:ascii="Arial" w:hAnsi="Arial" w:cs="Arial"/>
        </w:rPr>
        <w:t xml:space="preserve">rozsahu </w:t>
      </w:r>
      <w:r w:rsidR="00EA60EE" w:rsidRPr="008915E5">
        <w:rPr>
          <w:rFonts w:ascii="Arial" w:hAnsi="Arial" w:cs="Arial"/>
        </w:rPr>
        <w:t xml:space="preserve"> </w:t>
      </w:r>
      <w:r w:rsidR="00EA60EE" w:rsidRPr="008915E5">
        <w:rPr>
          <w:rFonts w:ascii="Arial" w:hAnsi="Arial" w:cs="Arial"/>
          <w:b/>
        </w:rPr>
        <w:t>„</w:t>
      </w:r>
      <w:bookmarkStart w:id="0" w:name="_Hlk100731281"/>
      <w:bookmarkStart w:id="1" w:name="_Hlk115596568"/>
      <w:proofErr w:type="gramEnd"/>
      <w:r w:rsidR="00E807E0">
        <w:rPr>
          <w:rFonts w:ascii="Arial" w:hAnsi="Arial" w:cs="Arial"/>
          <w:b/>
        </w:rPr>
        <w:t xml:space="preserve">Napojení silnice II/312 na D35 MÚK Vysoké Mýto – západ, </w:t>
      </w:r>
      <w:bookmarkEnd w:id="0"/>
      <w:r w:rsidR="00E807E0">
        <w:rPr>
          <w:rFonts w:ascii="Arial" w:hAnsi="Arial" w:cs="Arial"/>
          <w:b/>
        </w:rPr>
        <w:t>technická expertní asistence v přípravě projektu</w:t>
      </w:r>
      <w:bookmarkEnd w:id="1"/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</w:t>
      </w:r>
      <w:r w:rsidR="00DD42A5">
        <w:rPr>
          <w:rFonts w:ascii="Arial" w:hAnsi="Arial" w:cs="Arial"/>
        </w:rPr>
        <w:t>VZMR</w:t>
      </w:r>
      <w:r w:rsidR="000E582A" w:rsidRPr="008915E5">
        <w:rPr>
          <w:rFonts w:ascii="Arial" w:hAnsi="Arial" w:cs="Arial"/>
        </w:rPr>
        <w:t>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Antonín Jalůvka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 xml:space="preserve">, Mgr. Josef </w:t>
      </w:r>
      <w:proofErr w:type="gramStart"/>
      <w:r w:rsidRPr="003D3B86">
        <w:rPr>
          <w:rFonts w:cs="Arial"/>
          <w:i w:val="0"/>
          <w:iCs/>
          <w:szCs w:val="24"/>
        </w:rPr>
        <w:t>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 xml:space="preserve"> LL</w:t>
      </w:r>
      <w:proofErr w:type="gramEnd"/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19CAEBC5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="00DD42A5">
        <w:rPr>
          <w:rFonts w:ascii="Arial" w:hAnsi="Arial" w:cs="Arial"/>
        </w:rPr>
        <w:t xml:space="preserve"> malého rozsahu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77C44702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Předpokládaná hodnota veřejné zakázky </w:t>
      </w:r>
      <w:r w:rsidR="00DD42A5">
        <w:rPr>
          <w:rFonts w:ascii="Arial" w:hAnsi="Arial" w:cs="Arial"/>
        </w:rPr>
        <w:t xml:space="preserve">malého rozsahu </w:t>
      </w:r>
      <w:r w:rsidRPr="000E2439">
        <w:rPr>
          <w:rFonts w:ascii="Arial" w:hAnsi="Arial" w:cs="Arial"/>
        </w:rPr>
        <w:t xml:space="preserve">byla stanovena na základě </w:t>
      </w:r>
      <w:r w:rsidR="00807679">
        <w:rPr>
          <w:rFonts w:ascii="Arial" w:hAnsi="Arial" w:cs="Arial"/>
        </w:rPr>
        <w:t>poptávek</w:t>
      </w:r>
      <w:r w:rsidRPr="000E2439">
        <w:rPr>
          <w:rFonts w:ascii="Arial" w:hAnsi="Arial" w:cs="Arial"/>
        </w:rPr>
        <w:t xml:space="preserve">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3408E4">
        <w:rPr>
          <w:rFonts w:ascii="Arial" w:hAnsi="Arial" w:cs="Arial"/>
        </w:rPr>
        <w:t>8</w:t>
      </w:r>
      <w:r w:rsidR="00E807E0">
        <w:rPr>
          <w:rFonts w:ascii="Arial" w:hAnsi="Arial" w:cs="Arial"/>
        </w:rPr>
        <w:t>37</w:t>
      </w:r>
      <w:r w:rsidR="00EA182C">
        <w:rPr>
          <w:rFonts w:ascii="Arial" w:hAnsi="Arial" w:cs="Arial"/>
        </w:rPr>
        <w:t>.</w:t>
      </w:r>
      <w:r w:rsidR="00E807E0">
        <w:rPr>
          <w:rFonts w:ascii="Arial" w:hAnsi="Arial" w:cs="Arial"/>
        </w:rPr>
        <w:t>5</w:t>
      </w:r>
      <w:r w:rsidR="00737DB9">
        <w:rPr>
          <w:rFonts w:ascii="Arial" w:hAnsi="Arial" w:cs="Arial"/>
        </w:rPr>
        <w:t>00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3AD60EEA" w14:textId="24C3C7A9" w:rsidR="008915E5" w:rsidRPr="008915E5" w:rsidRDefault="00E807E0" w:rsidP="008915E5">
      <w:pPr>
        <w:jc w:val="both"/>
        <w:rPr>
          <w:rFonts w:ascii="Arial" w:hAnsi="Arial" w:cs="Arial"/>
        </w:rPr>
      </w:pPr>
      <w:r w:rsidRPr="00E807E0">
        <w:rPr>
          <w:rFonts w:ascii="Arial" w:hAnsi="Arial" w:cs="Arial"/>
        </w:rPr>
        <w:t xml:space="preserve">Technická expertní asistence v přípravě projektu zejména v předprojektové fázi včetně začlenění metodik </w:t>
      </w:r>
      <w:proofErr w:type="spellStart"/>
      <w:r w:rsidRPr="00E807E0">
        <w:rPr>
          <w:rFonts w:ascii="Arial" w:hAnsi="Arial" w:cs="Arial"/>
        </w:rPr>
        <w:t>sfdi</w:t>
      </w:r>
      <w:proofErr w:type="spellEnd"/>
      <w:r w:rsidRPr="00E807E0">
        <w:rPr>
          <w:rFonts w:ascii="Arial" w:hAnsi="Arial" w:cs="Arial"/>
        </w:rPr>
        <w:t xml:space="preserve"> a </w:t>
      </w:r>
      <w:proofErr w:type="spellStart"/>
      <w:r w:rsidRPr="00E807E0">
        <w:rPr>
          <w:rFonts w:ascii="Arial" w:hAnsi="Arial" w:cs="Arial"/>
        </w:rPr>
        <w:t>bim</w:t>
      </w:r>
      <w:proofErr w:type="spellEnd"/>
      <w:r w:rsidRPr="00E807E0">
        <w:rPr>
          <w:rFonts w:ascii="Arial" w:hAnsi="Arial" w:cs="Arial"/>
        </w:rPr>
        <w:t xml:space="preserve"> podle standardů </w:t>
      </w:r>
      <w:proofErr w:type="spellStart"/>
      <w:r w:rsidRPr="00E807E0">
        <w:rPr>
          <w:rFonts w:ascii="Arial" w:hAnsi="Arial" w:cs="Arial"/>
        </w:rPr>
        <w:t>sfdi</w:t>
      </w:r>
      <w:proofErr w:type="spellEnd"/>
      <w:r w:rsidRPr="00E807E0">
        <w:rPr>
          <w:rFonts w:ascii="Arial" w:hAnsi="Arial" w:cs="Arial"/>
        </w:rPr>
        <w:t xml:space="preserve"> pro stavbu</w:t>
      </w:r>
      <w:r>
        <w:rPr>
          <w:rFonts w:ascii="Arial" w:hAnsi="Arial" w:cs="Arial"/>
        </w:rPr>
        <w:t>/akci „Napojení silnice II/312 na D35 MÚK Vysoké Mýto – západ“</w:t>
      </w:r>
      <w:r w:rsidR="008915E5" w:rsidRPr="008915E5">
        <w:rPr>
          <w:rFonts w:ascii="Arial" w:hAnsi="Arial" w:cs="Arial"/>
        </w:rPr>
        <w:t>.</w:t>
      </w:r>
    </w:p>
    <w:p w14:paraId="4106FC5A" w14:textId="77777777" w:rsidR="008915E5" w:rsidRPr="008915E5" w:rsidRDefault="008915E5" w:rsidP="008915E5">
      <w:pPr>
        <w:jc w:val="both"/>
        <w:rPr>
          <w:rFonts w:ascii="Arial" w:hAnsi="Arial" w:cs="Arial"/>
        </w:rPr>
      </w:pPr>
    </w:p>
    <w:p w14:paraId="564407AD" w14:textId="40F617F3" w:rsidR="008915E5" w:rsidRPr="005F433B" w:rsidRDefault="00E807E0" w:rsidP="006F6F91">
      <w:pPr>
        <w:jc w:val="both"/>
        <w:rPr>
          <w:sz w:val="20"/>
          <w:szCs w:val="20"/>
          <w:u w:val="single"/>
        </w:rPr>
      </w:pPr>
      <w:r w:rsidRPr="00E807E0">
        <w:rPr>
          <w:rFonts w:ascii="Arial" w:hAnsi="Arial" w:cs="Arial"/>
        </w:rPr>
        <w:t xml:space="preserve">Spolupráce na přípravě zadávací dokumentace a spolupráce na tvorbě požadavků objednatele (včetně metody design-build) podle smluvních standardů ve vazbě na metodiky SFDI (Státní fond dopravní infrastruktury) a ČAS (Česká agentura pro standardizaci) ať už ve fázi výběru Správce stavby nebo ve fázi výběru Projektanta </w:t>
      </w:r>
      <w:proofErr w:type="gramStart"/>
      <w:r w:rsidRPr="00E807E0">
        <w:rPr>
          <w:rFonts w:ascii="Arial" w:hAnsi="Arial" w:cs="Arial"/>
        </w:rPr>
        <w:t>pro  stavb</w:t>
      </w:r>
      <w:r>
        <w:rPr>
          <w:rFonts w:ascii="Arial" w:hAnsi="Arial" w:cs="Arial"/>
        </w:rPr>
        <w:t>u</w:t>
      </w:r>
      <w:proofErr w:type="gramEnd"/>
      <w:r>
        <w:rPr>
          <w:rFonts w:ascii="Arial" w:hAnsi="Arial" w:cs="Arial"/>
        </w:rPr>
        <w:t>/akci</w:t>
      </w:r>
      <w:r w:rsidRPr="00E807E0">
        <w:rPr>
          <w:rFonts w:ascii="Arial" w:hAnsi="Arial" w:cs="Arial"/>
        </w:rPr>
        <w:t xml:space="preserve"> „Napojení silnice II/312 na D35 MÚK Vysoké Mýto – západ“</w:t>
      </w:r>
      <w:r>
        <w:rPr>
          <w:rFonts w:ascii="Arial" w:hAnsi="Arial" w:cs="Arial"/>
        </w:rPr>
        <w:t>, dále viz. příloha soupis činností.</w:t>
      </w:r>
      <w:r w:rsidR="006F6F91">
        <w:rPr>
          <w:rFonts w:ascii="Arial" w:hAnsi="Arial" w:cs="Arial"/>
        </w:rPr>
        <w:t xml:space="preserve"> </w:t>
      </w:r>
    </w:p>
    <w:p w14:paraId="0AE76B77" w14:textId="77777777" w:rsidR="008915E5" w:rsidRPr="005F433B" w:rsidRDefault="008915E5" w:rsidP="008915E5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33FE1E64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 xml:space="preserve">do </w:t>
      </w:r>
      <w:proofErr w:type="gramStart"/>
      <w:r w:rsidR="006D5C7C">
        <w:rPr>
          <w:rFonts w:ascii="Arial" w:hAnsi="Arial" w:cs="Arial"/>
          <w:bCs/>
          <w:iCs/>
        </w:rPr>
        <w:t>10-ti</w:t>
      </w:r>
      <w:proofErr w:type="gramEnd"/>
      <w:r w:rsidR="006D5C7C">
        <w:rPr>
          <w:rFonts w:ascii="Arial" w:hAnsi="Arial" w:cs="Arial"/>
          <w:bCs/>
          <w:iCs/>
        </w:rPr>
        <w:t xml:space="preserve"> dnů </w:t>
      </w:r>
      <w:r w:rsidR="0089482C">
        <w:rPr>
          <w:rFonts w:ascii="Arial" w:hAnsi="Arial" w:cs="Arial"/>
          <w:bCs/>
          <w:iCs/>
        </w:rPr>
        <w:t>od výzvy objednatele</w:t>
      </w:r>
    </w:p>
    <w:p w14:paraId="65D36376" w14:textId="749EF366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E807E0">
        <w:rPr>
          <w:rFonts w:ascii="Arial" w:hAnsi="Arial" w:cs="Arial"/>
          <w:bCs/>
          <w:iCs/>
        </w:rPr>
        <w:t>24</w:t>
      </w:r>
      <w:r w:rsidR="003D02D2">
        <w:rPr>
          <w:rFonts w:ascii="Arial" w:hAnsi="Arial" w:cs="Arial"/>
          <w:bCs/>
          <w:iCs/>
        </w:rPr>
        <w:t xml:space="preserve"> měsíců</w:t>
      </w:r>
      <w:r w:rsidR="0089482C">
        <w:rPr>
          <w:rFonts w:ascii="Arial" w:hAnsi="Arial" w:cs="Arial"/>
          <w:bCs/>
          <w:iCs/>
        </w:rPr>
        <w:t xml:space="preserve"> nebo vyčerpáním finančních prostředků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115A7BFC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6F6F91">
        <w:rPr>
          <w:rFonts w:ascii="Arial" w:hAnsi="Arial" w:cs="Arial"/>
          <w:bCs/>
          <w:iCs/>
        </w:rPr>
        <w:t>adresa objednatele</w:t>
      </w:r>
      <w:r w:rsidR="00816C35" w:rsidRPr="00816C35"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2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2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57B127FD" w14:textId="77777777" w:rsidR="00807679" w:rsidRPr="00FD5190" w:rsidRDefault="00807679" w:rsidP="00807679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Pr="00FD5190">
        <w:rPr>
          <w:rFonts w:ascii="Arial" w:hAnsi="Arial" w:cs="Arial"/>
          <w:bCs/>
          <w:iCs/>
        </w:rPr>
        <w:t xml:space="preserve"> musí být pro možnost komunikace se zadavatelem prostřednictvím elektronického nástroje a pro podání nabídky registrován jako dodavatel v certifikovaném elektronickém nástroji E-ZAK. </w:t>
      </w:r>
    </w:p>
    <w:p w14:paraId="4257E921" w14:textId="77777777" w:rsidR="00807679" w:rsidRPr="00FD5190" w:rsidRDefault="00807679" w:rsidP="00807679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lastRenderedPageBreak/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4197771F" w14:textId="77777777" w:rsidR="00807679" w:rsidRPr="00FD5190" w:rsidRDefault="00807679" w:rsidP="00807679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C1BBD2" w14:textId="77777777" w:rsidR="00807679" w:rsidRPr="00FD5190" w:rsidRDefault="00807679" w:rsidP="00807679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</w:t>
      </w:r>
      <w:r>
        <w:rPr>
          <w:rFonts w:ascii="Arial" w:hAnsi="Arial" w:cs="Arial"/>
          <w:bCs/>
          <w:iCs/>
        </w:rPr>
        <w:t>VZMR</w:t>
      </w:r>
      <w:r w:rsidRPr="00FD5190">
        <w:rPr>
          <w:rFonts w:ascii="Arial" w:hAnsi="Arial" w:cs="Arial"/>
          <w:bCs/>
          <w:iCs/>
        </w:rPr>
        <w:t xml:space="preserve"> a druhem písemnosti (např. žádost o vysvětlení, doložení dokladů, </w:t>
      </w:r>
      <w:proofErr w:type="gramStart"/>
      <w:r w:rsidRPr="00FD5190">
        <w:rPr>
          <w:rFonts w:ascii="Arial" w:hAnsi="Arial" w:cs="Arial"/>
          <w:bCs/>
          <w:iCs/>
        </w:rPr>
        <w:t>námitky,</w:t>
      </w:r>
      <w:proofErr w:type="gramEnd"/>
      <w:r w:rsidRPr="00FD5190">
        <w:rPr>
          <w:rFonts w:ascii="Arial" w:hAnsi="Arial" w:cs="Arial"/>
          <w:bCs/>
          <w:iCs/>
        </w:rPr>
        <w:t xml:space="preserve"> 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254F6625" w14:textId="77777777" w:rsidR="00807679" w:rsidRPr="00FD5190" w:rsidRDefault="00807679" w:rsidP="00807679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</w:t>
      </w:r>
      <w:r>
        <w:rPr>
          <w:rFonts w:ascii="Arial" w:hAnsi="Arial" w:cs="Arial"/>
          <w:bCs/>
          <w:iCs/>
        </w:rPr>
        <w:t> těchto podmínkách</w:t>
      </w:r>
      <w:r w:rsidRPr="00FD5190">
        <w:rPr>
          <w:rFonts w:ascii="Arial" w:hAnsi="Arial" w:cs="Arial"/>
          <w:bCs/>
          <w:iCs/>
        </w:rPr>
        <w:t xml:space="preserve">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720E60C5" w14:textId="77777777" w:rsidR="00807679" w:rsidRPr="00166F5E" w:rsidRDefault="00807679" w:rsidP="00807679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>Veřejná zakázka</w:t>
      </w:r>
      <w:r>
        <w:rPr>
          <w:rFonts w:ascii="Arial" w:hAnsi="Arial" w:cs="Arial"/>
          <w:noProof/>
          <w:sz w:val="24"/>
          <w:szCs w:val="24"/>
        </w:rPr>
        <w:t xml:space="preserve"> malého rozsahu</w:t>
      </w:r>
      <w:r w:rsidRPr="00166F5E">
        <w:rPr>
          <w:rFonts w:ascii="Arial" w:hAnsi="Arial" w:cs="Arial"/>
          <w:noProof/>
          <w:sz w:val="24"/>
          <w:szCs w:val="24"/>
        </w:rPr>
        <w:t xml:space="preserve">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</w:t>
      </w:r>
      <w:r>
        <w:rPr>
          <w:rFonts w:ascii="Arial" w:hAnsi="Arial" w:cs="Arial"/>
          <w:noProof/>
          <w:sz w:val="24"/>
          <w:szCs w:val="24"/>
        </w:rPr>
        <w:t>těchto</w:t>
      </w:r>
      <w:r w:rsidRPr="00166F5E">
        <w:rPr>
          <w:rFonts w:ascii="Arial" w:hAnsi="Arial" w:cs="Arial"/>
          <w:noProof/>
          <w:sz w:val="24"/>
          <w:szCs w:val="24"/>
        </w:rPr>
        <w:t xml:space="preserve"> podmínkách nebo v průběhu Řízení jinak.</w:t>
      </w:r>
    </w:p>
    <w:p w14:paraId="2CA362C6" w14:textId="77777777" w:rsidR="00807679" w:rsidRPr="00166F5E" w:rsidRDefault="00807679" w:rsidP="00807679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>
        <w:rPr>
          <w:rStyle w:val="Siln"/>
          <w:rFonts w:ascii="Arial" w:hAnsi="Arial" w:cs="Arial"/>
          <w:bCs/>
          <w:sz w:val="24"/>
          <w:szCs w:val="24"/>
        </w:rPr>
        <w:tab/>
        <w:t xml:space="preserve"> </w:t>
      </w:r>
    </w:p>
    <w:p w14:paraId="13110D7D" w14:textId="77777777" w:rsidR="00807679" w:rsidRPr="00166F5E" w:rsidRDefault="00807679" w:rsidP="00807679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3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103F39CC" w14:textId="77777777" w:rsidR="00807679" w:rsidRPr="00166F5E" w:rsidRDefault="00807679" w:rsidP="00807679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6499023A" w14:textId="77777777" w:rsidR="00807679" w:rsidRPr="00166F5E" w:rsidRDefault="00807679" w:rsidP="00807679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3"/>
    </w:p>
    <w:p w14:paraId="5CF750F9" w14:textId="5EE57A0B" w:rsidR="00807679" w:rsidRPr="00166F5E" w:rsidRDefault="00807679" w:rsidP="00807679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 Řízení, tj. Příloha č. 1 – závazný návrh </w:t>
      </w:r>
      <w:r>
        <w:rPr>
          <w:rFonts w:ascii="Arial" w:hAnsi="Arial" w:cs="Arial"/>
          <w:noProof/>
          <w:sz w:val="24"/>
          <w:szCs w:val="24"/>
        </w:rPr>
        <w:t xml:space="preserve">Smlouvy o poskytování služeb </w:t>
      </w:r>
      <w:r w:rsidRPr="00166F5E">
        <w:rPr>
          <w:rFonts w:ascii="Arial" w:hAnsi="Arial" w:cs="Arial"/>
          <w:noProof/>
          <w:sz w:val="24"/>
          <w:szCs w:val="24"/>
        </w:rPr>
        <w:t>a formuláře Prohlášení a záruka integrity</w:t>
      </w:r>
      <w:r>
        <w:rPr>
          <w:rFonts w:ascii="Arial" w:hAnsi="Arial" w:cs="Arial"/>
          <w:noProof/>
          <w:sz w:val="24"/>
          <w:szCs w:val="24"/>
        </w:rPr>
        <w:t xml:space="preserve">, </w:t>
      </w:r>
      <w:r w:rsidRPr="00166F5E">
        <w:rPr>
          <w:rFonts w:ascii="Arial" w:hAnsi="Arial" w:cs="Arial"/>
          <w:noProof/>
          <w:sz w:val="24"/>
          <w:szCs w:val="24"/>
        </w:rPr>
        <w:t>Krycí list nabídky</w:t>
      </w:r>
      <w:r>
        <w:rPr>
          <w:rFonts w:ascii="Arial" w:hAnsi="Arial" w:cs="Arial"/>
          <w:noProof/>
          <w:sz w:val="24"/>
          <w:szCs w:val="24"/>
        </w:rPr>
        <w:t xml:space="preserve"> a Čestné prohlášení</w:t>
      </w:r>
      <w:r w:rsidRPr="00166F5E">
        <w:rPr>
          <w:rFonts w:ascii="Arial" w:hAnsi="Arial" w:cs="Arial"/>
          <w:noProof/>
          <w:sz w:val="24"/>
          <w:szCs w:val="24"/>
        </w:rPr>
        <w:t xml:space="preserve">. </w:t>
      </w:r>
    </w:p>
    <w:p w14:paraId="16EA3B7F" w14:textId="77777777" w:rsidR="00807679" w:rsidRDefault="00807679" w:rsidP="00807679">
      <w:pPr>
        <w:ind w:firstLine="708"/>
        <w:jc w:val="both"/>
        <w:rPr>
          <w:rFonts w:ascii="Arial" w:hAnsi="Arial" w:cs="Arial"/>
        </w:rPr>
      </w:pPr>
    </w:p>
    <w:p w14:paraId="32F94537" w14:textId="77777777" w:rsidR="00807679" w:rsidRPr="00166F5E" w:rsidRDefault="00807679" w:rsidP="008076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</w:t>
      </w:r>
      <w:r>
        <w:rPr>
          <w:rFonts w:ascii="Arial" w:hAnsi="Arial" w:cs="Arial"/>
        </w:rPr>
        <w:t>é formuláře:</w:t>
      </w:r>
      <w:r w:rsidRPr="00BE0264">
        <w:rPr>
          <w:rFonts w:ascii="Arial" w:hAnsi="Arial" w:cs="Arial"/>
        </w:rPr>
        <w:t xml:space="preserve"> </w:t>
      </w:r>
      <w:r w:rsidRPr="00166F5E">
        <w:rPr>
          <w:rFonts w:ascii="Arial" w:hAnsi="Arial" w:cs="Arial"/>
          <w:noProof/>
        </w:rPr>
        <w:t>Prohlášení a záruka integrity</w:t>
      </w:r>
      <w:r>
        <w:rPr>
          <w:rFonts w:ascii="Arial" w:hAnsi="Arial" w:cs="Arial"/>
          <w:noProof/>
        </w:rPr>
        <w:t xml:space="preserve">, </w:t>
      </w:r>
      <w:r w:rsidRPr="00166F5E">
        <w:rPr>
          <w:rFonts w:ascii="Arial" w:hAnsi="Arial" w:cs="Arial"/>
          <w:noProof/>
        </w:rPr>
        <w:t>Krycí list nabídky</w:t>
      </w:r>
      <w:r>
        <w:rPr>
          <w:rFonts w:ascii="Arial" w:hAnsi="Arial" w:cs="Arial"/>
          <w:noProof/>
        </w:rPr>
        <w:t xml:space="preserve"> a Čestné prohlášení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1FE10CCC" w14:textId="77777777" w:rsidR="00807679" w:rsidRPr="00281157" w:rsidRDefault="00807679" w:rsidP="00807679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lastRenderedPageBreak/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17B4C255" w14:textId="77777777" w:rsidR="00807679" w:rsidRPr="00281157" w:rsidRDefault="00807679" w:rsidP="00807679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 Řízení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4" w:name="_Základní_kvalifikační_předpoklady"/>
      <w:bookmarkEnd w:id="4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23044C8D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807679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6619FD18" w14:textId="3C01AE2D" w:rsidR="00B17C6B" w:rsidRDefault="00B17C6B" w:rsidP="00EA182C">
      <w:pPr>
        <w:pStyle w:val="Zkladntextodsazen"/>
        <w:ind w:left="0"/>
      </w:pPr>
    </w:p>
    <w:p w14:paraId="2783D994" w14:textId="083EC575" w:rsidR="00E807E0" w:rsidRDefault="00E807E0" w:rsidP="00EA182C">
      <w:pPr>
        <w:pStyle w:val="Zkladntextodsazen"/>
        <w:ind w:left="0"/>
      </w:pPr>
    </w:p>
    <w:p w14:paraId="6B29BFF1" w14:textId="3BB5615C" w:rsidR="00E807E0" w:rsidRDefault="00E807E0" w:rsidP="00EA182C">
      <w:pPr>
        <w:pStyle w:val="Zkladntextodsazen"/>
        <w:ind w:left="0"/>
      </w:pPr>
    </w:p>
    <w:p w14:paraId="3864D3F9" w14:textId="77777777" w:rsidR="00E807E0" w:rsidRDefault="00E807E0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lastRenderedPageBreak/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07472976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807679">
        <w:rPr>
          <w:i w:val="0"/>
          <w:iCs w:val="0"/>
          <w:sz w:val="24"/>
          <w:szCs w:val="24"/>
        </w:rPr>
        <w:t>14. října 2022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Řízení: </w:t>
      </w:r>
      <w:r w:rsidR="00807679" w:rsidRPr="00A26462">
        <w:rPr>
          <w:i w:val="0"/>
          <w:iCs w:val="0"/>
          <w:noProof/>
          <w:sz w:val="24"/>
          <w:szCs w:val="24"/>
        </w:rPr>
        <w:t>https://ezak.suspk.cz/vz000009</w:t>
      </w:r>
      <w:r w:rsidR="00807679">
        <w:rPr>
          <w:i w:val="0"/>
          <w:iCs w:val="0"/>
          <w:noProof/>
          <w:sz w:val="24"/>
          <w:szCs w:val="24"/>
        </w:rPr>
        <w:t>6</w:t>
      </w:r>
      <w:r w:rsidR="00807679">
        <w:rPr>
          <w:i w:val="0"/>
          <w:iCs w:val="0"/>
          <w:noProof/>
          <w:sz w:val="24"/>
          <w:szCs w:val="24"/>
        </w:rPr>
        <w:t>4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5F059F6A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</w:t>
      </w:r>
      <w:r w:rsidR="00807679">
        <w:rPr>
          <w:rFonts w:ascii="Arial" w:hAnsi="Arial" w:cs="Arial"/>
          <w:b/>
          <w:u w:val="single"/>
        </w:rPr>
        <w:t>S</w:t>
      </w:r>
      <w:r w:rsidRPr="007F214C">
        <w:rPr>
          <w:rFonts w:ascii="Arial" w:hAnsi="Arial" w:cs="Arial"/>
          <w:b/>
          <w:u w:val="single"/>
        </w:rPr>
        <w:t xml:space="preserve">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58309730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807679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406CF849" w14:textId="77777777" w:rsidR="00EA182C" w:rsidRDefault="00EA182C" w:rsidP="00EA182C">
      <w:pPr>
        <w:rPr>
          <w:rFonts w:ascii="Arial" w:hAnsi="Arial" w:cs="Arial"/>
          <w:b/>
          <w:u w:val="single"/>
        </w:rPr>
      </w:pPr>
    </w:p>
    <w:p w14:paraId="2F7DD027" w14:textId="2E2DEA17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807679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146A3555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807679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7C67B64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  <w:r w:rsidR="00807679">
        <w:rPr>
          <w:rFonts w:ascii="Arial" w:hAnsi="Arial" w:cs="Arial"/>
          <w:iCs/>
        </w:rPr>
        <w:t xml:space="preserve"> o poskytování služeb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4A191544" w14:textId="0A1229A1" w:rsidR="00807679" w:rsidRPr="00807679" w:rsidRDefault="00807679" w:rsidP="0080767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Příloha č. 1</w:t>
      </w:r>
    </w:p>
    <w:p w14:paraId="2E422DC3" w14:textId="58FBAC97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67DA7750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21639C" w:rsidRPr="0021639C">
        <w:rPr>
          <w:rFonts w:ascii="Arial" w:hAnsi="Arial" w:cs="Arial"/>
          <w:b/>
        </w:rPr>
        <w:t>Napojení silnice II/312 na D35 MÚK Vysoké Mýto – západ, technická expertní asistence v přípravě projektu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6FF3045F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21639C" w:rsidRPr="0021639C">
        <w:rPr>
          <w:rFonts w:ascii="Arial" w:hAnsi="Arial" w:cs="Arial"/>
          <w:b/>
        </w:rPr>
        <w:t>Napojení silnice II/312 na D35 MÚK Vysoké Mýto – západ, technická expertní asistence v přípravě projektu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807679">
        <w:rPr>
          <w:rFonts w:ascii="Arial" w:hAnsi="Arial" w:cs="Arial"/>
        </w:rPr>
        <w:t xml:space="preserve"> 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30F50AE8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21639C" w:rsidRPr="0021639C">
        <w:rPr>
          <w:rFonts w:ascii="Arial" w:hAnsi="Arial" w:cs="Arial"/>
          <w:b/>
        </w:rPr>
        <w:t>Napojení silnice II/312 na D35 MÚK Vysoké Mýto – západ, technická expertní asistence v přípravě projektu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6B7BA210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21639C" w:rsidRPr="0021639C">
        <w:rPr>
          <w:rFonts w:ascii="Arial" w:hAnsi="Arial" w:cs="Arial"/>
          <w:b/>
          <w:bCs/>
        </w:rPr>
        <w:t>Napojení silnice II/312 na D35 MÚK Vysoké Mýto – západ, technická expertní asistence v přípravě projektu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5D0C5" w14:textId="77777777" w:rsidR="00537239" w:rsidRDefault="00537239">
      <w:r>
        <w:separator/>
      </w:r>
    </w:p>
  </w:endnote>
  <w:endnote w:type="continuationSeparator" w:id="0">
    <w:p w14:paraId="5DB89AF9" w14:textId="77777777" w:rsidR="00537239" w:rsidRDefault="0053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537239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0DEF9" w14:textId="77777777" w:rsidR="00537239" w:rsidRDefault="00537239">
      <w:r>
        <w:separator/>
      </w:r>
    </w:p>
  </w:footnote>
  <w:footnote w:type="continuationSeparator" w:id="0">
    <w:p w14:paraId="2B8BAE85" w14:textId="77777777" w:rsidR="00537239" w:rsidRDefault="00537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4"/>
  </w:num>
  <w:num w:numId="2">
    <w:abstractNumId w:val="1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1"/>
  </w:num>
  <w:num w:numId="6">
    <w:abstractNumId w:val="15"/>
  </w:num>
  <w:num w:numId="7">
    <w:abstractNumId w:val="19"/>
  </w:num>
  <w:num w:numId="8">
    <w:abstractNumId w:val="18"/>
  </w:num>
  <w:num w:numId="9">
    <w:abstractNumId w:val="22"/>
  </w:num>
  <w:num w:numId="10">
    <w:abstractNumId w:val="3"/>
  </w:num>
  <w:num w:numId="11">
    <w:abstractNumId w:val="4"/>
  </w:num>
  <w:num w:numId="12">
    <w:abstractNumId w:val="20"/>
  </w:num>
  <w:num w:numId="13">
    <w:abstractNumId w:val="6"/>
  </w:num>
  <w:num w:numId="14">
    <w:abstractNumId w:val="2"/>
  </w:num>
  <w:num w:numId="15">
    <w:abstractNumId w:val="21"/>
  </w:num>
  <w:num w:numId="16">
    <w:abstractNumId w:val="10"/>
  </w:num>
  <w:num w:numId="17">
    <w:abstractNumId w:val="1"/>
  </w:num>
  <w:num w:numId="18">
    <w:abstractNumId w:val="7"/>
  </w:num>
  <w:num w:numId="19">
    <w:abstractNumId w:val="8"/>
  </w:num>
  <w:num w:numId="20">
    <w:abstractNumId w:val="13"/>
  </w:num>
  <w:num w:numId="21">
    <w:abstractNumId w:val="5"/>
  </w:num>
  <w:num w:numId="22">
    <w:abstractNumId w:val="1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6524C"/>
    <w:rsid w:val="00190C42"/>
    <w:rsid w:val="001A3EDB"/>
    <w:rsid w:val="001E298C"/>
    <w:rsid w:val="0021639C"/>
    <w:rsid w:val="00230674"/>
    <w:rsid w:val="002A2211"/>
    <w:rsid w:val="002D065C"/>
    <w:rsid w:val="002E634D"/>
    <w:rsid w:val="002E679D"/>
    <w:rsid w:val="0030401E"/>
    <w:rsid w:val="0033534F"/>
    <w:rsid w:val="00335EA6"/>
    <w:rsid w:val="003408E4"/>
    <w:rsid w:val="00344025"/>
    <w:rsid w:val="003773CB"/>
    <w:rsid w:val="003C068D"/>
    <w:rsid w:val="003D02D2"/>
    <w:rsid w:val="003D3B86"/>
    <w:rsid w:val="0043678B"/>
    <w:rsid w:val="00440FE6"/>
    <w:rsid w:val="00480721"/>
    <w:rsid w:val="0048744F"/>
    <w:rsid w:val="004971CE"/>
    <w:rsid w:val="004A2602"/>
    <w:rsid w:val="004A3CBB"/>
    <w:rsid w:val="004E1177"/>
    <w:rsid w:val="004E740A"/>
    <w:rsid w:val="00500E5A"/>
    <w:rsid w:val="005265FB"/>
    <w:rsid w:val="00537239"/>
    <w:rsid w:val="005430B5"/>
    <w:rsid w:val="00547175"/>
    <w:rsid w:val="00554CF7"/>
    <w:rsid w:val="0057667E"/>
    <w:rsid w:val="005814F5"/>
    <w:rsid w:val="00586033"/>
    <w:rsid w:val="005B6A51"/>
    <w:rsid w:val="005D33E0"/>
    <w:rsid w:val="005E3E0F"/>
    <w:rsid w:val="00613118"/>
    <w:rsid w:val="00623F3B"/>
    <w:rsid w:val="006464A5"/>
    <w:rsid w:val="006518CB"/>
    <w:rsid w:val="00653071"/>
    <w:rsid w:val="00653D8D"/>
    <w:rsid w:val="00686284"/>
    <w:rsid w:val="00692626"/>
    <w:rsid w:val="006C35AD"/>
    <w:rsid w:val="006D5C7C"/>
    <w:rsid w:val="006E4244"/>
    <w:rsid w:val="006F6F91"/>
    <w:rsid w:val="007003C0"/>
    <w:rsid w:val="007021BC"/>
    <w:rsid w:val="0073640F"/>
    <w:rsid w:val="00737DB9"/>
    <w:rsid w:val="0078169D"/>
    <w:rsid w:val="007C43B2"/>
    <w:rsid w:val="00807679"/>
    <w:rsid w:val="00816C35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466B"/>
    <w:rsid w:val="00984B39"/>
    <w:rsid w:val="009A54E5"/>
    <w:rsid w:val="00A053EF"/>
    <w:rsid w:val="00A36994"/>
    <w:rsid w:val="00A453DC"/>
    <w:rsid w:val="00A56AD5"/>
    <w:rsid w:val="00A831EE"/>
    <w:rsid w:val="00AD7777"/>
    <w:rsid w:val="00AE4DE3"/>
    <w:rsid w:val="00B17C6B"/>
    <w:rsid w:val="00B30DEC"/>
    <w:rsid w:val="00B4459A"/>
    <w:rsid w:val="00B777A2"/>
    <w:rsid w:val="00B851EF"/>
    <w:rsid w:val="00B87675"/>
    <w:rsid w:val="00C26C25"/>
    <w:rsid w:val="00C375F6"/>
    <w:rsid w:val="00C525EE"/>
    <w:rsid w:val="00C60404"/>
    <w:rsid w:val="00C7344D"/>
    <w:rsid w:val="00C84E90"/>
    <w:rsid w:val="00CD7776"/>
    <w:rsid w:val="00CE15B2"/>
    <w:rsid w:val="00D25EBC"/>
    <w:rsid w:val="00D76997"/>
    <w:rsid w:val="00D86B8A"/>
    <w:rsid w:val="00D87319"/>
    <w:rsid w:val="00D91AF9"/>
    <w:rsid w:val="00DC30D1"/>
    <w:rsid w:val="00DC64F5"/>
    <w:rsid w:val="00DD42A5"/>
    <w:rsid w:val="00DE6FB5"/>
    <w:rsid w:val="00E51E8E"/>
    <w:rsid w:val="00E547D0"/>
    <w:rsid w:val="00E65857"/>
    <w:rsid w:val="00E807E0"/>
    <w:rsid w:val="00EA182C"/>
    <w:rsid w:val="00EA60EE"/>
    <w:rsid w:val="00EC7EB9"/>
    <w:rsid w:val="00EF1E3E"/>
    <w:rsid w:val="00F02896"/>
    <w:rsid w:val="00F2245F"/>
    <w:rsid w:val="00F439BD"/>
    <w:rsid w:val="00F65FC5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2120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2022-10-03T09:51:00Z</dcterms:created>
  <dcterms:modified xsi:type="dcterms:W3CDTF">2022-10-03T09:51:00Z</dcterms:modified>
</cp:coreProperties>
</file>